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CC2F2" w14:textId="63C75915" w:rsidR="006F6F08" w:rsidRPr="006F6F08" w:rsidRDefault="006F6F08" w:rsidP="006F6F08">
      <w:pPr>
        <w:tabs>
          <w:tab w:val="left" w:pos="8110"/>
        </w:tabs>
        <w:kinsoku w:val="0"/>
        <w:overflowPunct w:val="0"/>
        <w:spacing w:before="16"/>
        <w:ind w:left="100"/>
        <w:rPr>
          <w:rFonts w:ascii="Arial" w:hAnsi="Arial" w:cs="Arial"/>
          <w:color w:val="002756"/>
          <w:w w:val="95"/>
          <w:sz w:val="32"/>
          <w:szCs w:val="32"/>
        </w:rPr>
      </w:pPr>
      <w:r>
        <w:rPr>
          <w:rFonts w:ascii="Arial" w:hAnsi="Arial" w:cs="Arial"/>
          <w:b/>
          <w:bCs/>
          <w:noProof/>
          <w:color w:val="000000"/>
          <w:sz w:val="32"/>
          <w:szCs w:val="32"/>
        </w:rPr>
        <w:drawing>
          <wp:anchor distT="0" distB="0" distL="114300" distR="114300" simplePos="0" relativeHeight="251658240" behindDoc="0" locked="0" layoutInCell="1" allowOverlap="1" wp14:anchorId="31C8A00B" wp14:editId="2ED90A44">
            <wp:simplePos x="0" y="0"/>
            <wp:positionH relativeFrom="column">
              <wp:posOffset>5686425</wp:posOffset>
            </wp:positionH>
            <wp:positionV relativeFrom="paragraph">
              <wp:posOffset>0</wp:posOffset>
            </wp:positionV>
            <wp:extent cx="999490" cy="553603"/>
            <wp:effectExtent l="0" t="0" r="0" b="0"/>
            <wp:wrapNone/>
            <wp:docPr id="1477779542" name="Picture 1" descr="A blue and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79542" name="Picture 1" descr="A blue and purple letters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99490" cy="553603"/>
                    </a:xfrm>
                    <a:prstGeom prst="rect">
                      <a:avLst/>
                    </a:prstGeom>
                  </pic:spPr>
                </pic:pic>
              </a:graphicData>
            </a:graphic>
            <wp14:sizeRelH relativeFrom="page">
              <wp14:pctWidth>0</wp14:pctWidth>
            </wp14:sizeRelH>
            <wp14:sizeRelV relativeFrom="page">
              <wp14:pctHeight>0</wp14:pctHeight>
            </wp14:sizeRelV>
          </wp:anchor>
        </w:drawing>
      </w:r>
      <w:r w:rsidRPr="006F6F08">
        <w:rPr>
          <w:rFonts w:ascii="Arial" w:hAnsi="Arial" w:cs="Arial"/>
          <w:color w:val="002756"/>
          <w:w w:val="95"/>
          <w:sz w:val="32"/>
          <w:szCs w:val="32"/>
        </w:rPr>
        <w:t>Assistive Technology for Health &amp; Care</w:t>
      </w:r>
    </w:p>
    <w:p w14:paraId="756CFFB6" w14:textId="40825A19" w:rsidR="006F6F08" w:rsidRDefault="006F6F08" w:rsidP="006F6F08">
      <w:pPr>
        <w:tabs>
          <w:tab w:val="left" w:pos="8110"/>
        </w:tabs>
        <w:kinsoku w:val="0"/>
        <w:overflowPunct w:val="0"/>
        <w:spacing w:before="16"/>
        <w:ind w:left="100"/>
        <w:rPr>
          <w:rFonts w:ascii="Arial" w:hAnsi="Arial" w:cs="Arial"/>
          <w:b/>
          <w:bCs/>
          <w:color w:val="002756"/>
          <w:w w:val="95"/>
          <w:sz w:val="32"/>
          <w:szCs w:val="32"/>
        </w:rPr>
      </w:pPr>
      <w:r w:rsidRPr="006F6F08">
        <w:rPr>
          <w:rFonts w:ascii="Arial" w:hAnsi="Arial" w:cs="Arial"/>
          <w:b/>
          <w:bCs/>
          <w:color w:val="002756"/>
          <w:w w:val="95"/>
          <w:sz w:val="32"/>
          <w:szCs w:val="32"/>
        </w:rPr>
        <w:t xml:space="preserve">Assignment Brief </w:t>
      </w:r>
    </w:p>
    <w:p w14:paraId="717D7CF8" w14:textId="7C2B716F" w:rsidR="006F6F08" w:rsidRPr="006F6F08" w:rsidRDefault="006F6F08" w:rsidP="006F6F08">
      <w:pPr>
        <w:tabs>
          <w:tab w:val="left" w:pos="8110"/>
        </w:tabs>
        <w:kinsoku w:val="0"/>
        <w:overflowPunct w:val="0"/>
        <w:spacing w:before="16"/>
        <w:ind w:left="100"/>
        <w:rPr>
          <w:rFonts w:ascii="Arial" w:hAnsi="Arial" w:cs="Arial"/>
          <w:b/>
          <w:bCs/>
          <w:color w:val="000000"/>
          <w:sz w:val="32"/>
          <w:szCs w:val="32"/>
        </w:rPr>
      </w:pPr>
      <w:r>
        <w:rPr>
          <w:rFonts w:ascii="Arial" w:hAnsi="Arial" w:cs="Arial"/>
          <w:b/>
          <w:bCs/>
          <w:color w:val="002756"/>
          <w:w w:val="95"/>
          <w:sz w:val="32"/>
          <w:szCs w:val="32"/>
        </w:rPr>
        <w:t xml:space="preserve">Level </w:t>
      </w:r>
      <w:r w:rsidR="000017CF">
        <w:rPr>
          <w:rFonts w:ascii="Arial" w:hAnsi="Arial" w:cs="Arial"/>
          <w:b/>
          <w:bCs/>
          <w:color w:val="002756"/>
          <w:w w:val="95"/>
          <w:sz w:val="32"/>
          <w:szCs w:val="32"/>
        </w:rPr>
        <w:t>3 Assistive Technology</w:t>
      </w:r>
      <w:r>
        <w:rPr>
          <w:rFonts w:ascii="Arial" w:hAnsi="Arial" w:cs="Arial"/>
          <w:b/>
          <w:bCs/>
          <w:color w:val="002756"/>
          <w:w w:val="95"/>
          <w:sz w:val="32"/>
          <w:szCs w:val="32"/>
        </w:rPr>
        <w:t xml:space="preserve"> </w:t>
      </w:r>
    </w:p>
    <w:p w14:paraId="2B4FAA90" w14:textId="77777777" w:rsidR="006F6F08" w:rsidRDefault="006F6F08" w:rsidP="006F6F08">
      <w:pPr>
        <w:kinsoku w:val="0"/>
        <w:overflowPunct w:val="0"/>
        <w:spacing w:before="2" w:line="150" w:lineRule="exact"/>
        <w:rPr>
          <w:sz w:val="15"/>
          <w:szCs w:val="15"/>
        </w:rPr>
      </w:pPr>
    </w:p>
    <w:p w14:paraId="2A4F187A" w14:textId="77777777" w:rsidR="006F6F08" w:rsidRDefault="006F6F08" w:rsidP="006F6F08">
      <w:pPr>
        <w:kinsoku w:val="0"/>
        <w:overflowPunct w:val="0"/>
        <w:spacing w:line="200" w:lineRule="exact"/>
        <w:rPr>
          <w:sz w:val="20"/>
          <w:szCs w:val="20"/>
        </w:rPr>
      </w:pPr>
    </w:p>
    <w:tbl>
      <w:tblPr>
        <w:tblW w:w="10446" w:type="dxa"/>
        <w:tblInd w:w="110" w:type="dxa"/>
        <w:tblLayout w:type="fixed"/>
        <w:tblCellMar>
          <w:left w:w="0" w:type="dxa"/>
          <w:right w:w="0" w:type="dxa"/>
        </w:tblCellMar>
        <w:tblLook w:val="0000" w:firstRow="0" w:lastRow="0" w:firstColumn="0" w:lastColumn="0" w:noHBand="0" w:noVBand="0"/>
      </w:tblPr>
      <w:tblGrid>
        <w:gridCol w:w="3120"/>
        <w:gridCol w:w="7326"/>
      </w:tblGrid>
      <w:tr w:rsidR="006F6F08" w:rsidRPr="006F6F08" w14:paraId="7949A449" w14:textId="77777777" w:rsidTr="006F6F08">
        <w:trPr>
          <w:trHeight w:hRule="exact" w:val="454"/>
        </w:trPr>
        <w:tc>
          <w:tcPr>
            <w:tcW w:w="3120" w:type="dxa"/>
            <w:tcBorders>
              <w:top w:val="single" w:sz="8" w:space="0" w:color="002756"/>
              <w:left w:val="single" w:sz="8" w:space="0" w:color="002756"/>
              <w:bottom w:val="single" w:sz="8" w:space="0" w:color="002756"/>
              <w:right w:val="single" w:sz="8" w:space="0" w:color="002756"/>
            </w:tcBorders>
            <w:shd w:val="clear" w:color="auto" w:fill="AEE2FA"/>
            <w:vAlign w:val="center"/>
          </w:tcPr>
          <w:p w14:paraId="376AC2B5" w14:textId="77777777" w:rsidR="006F6F08" w:rsidRPr="006F6F08" w:rsidRDefault="006F6F08" w:rsidP="006F6F08">
            <w:pPr>
              <w:pStyle w:val="TableParagraph"/>
              <w:kinsoku w:val="0"/>
              <w:overflowPunct w:val="0"/>
              <w:spacing w:before="98"/>
              <w:ind w:left="103"/>
              <w:rPr>
                <w:rFonts w:ascii="Arial" w:hAnsi="Arial" w:cs="Arial"/>
              </w:rPr>
            </w:pPr>
            <w:r w:rsidRPr="006F6F08">
              <w:rPr>
                <w:rFonts w:ascii="Arial" w:hAnsi="Arial" w:cs="Arial"/>
                <w:b/>
                <w:bCs/>
                <w:color w:val="231F20"/>
                <w:spacing w:val="-3"/>
                <w:w w:val="95"/>
              </w:rPr>
              <w:t>St</w:t>
            </w:r>
            <w:r w:rsidRPr="006F6F08">
              <w:rPr>
                <w:rFonts w:ascii="Arial" w:hAnsi="Arial" w:cs="Arial"/>
                <w:b/>
                <w:bCs/>
                <w:color w:val="231F20"/>
                <w:w w:val="95"/>
              </w:rPr>
              <w:t>udent</w:t>
            </w:r>
            <w:r w:rsidRPr="006F6F08">
              <w:rPr>
                <w:rFonts w:ascii="Arial" w:hAnsi="Arial" w:cs="Arial"/>
                <w:b/>
                <w:bCs/>
                <w:color w:val="231F20"/>
                <w:spacing w:val="-8"/>
                <w:w w:val="95"/>
              </w:rPr>
              <w:t xml:space="preserve"> </w:t>
            </w:r>
            <w:r w:rsidRPr="006F6F08">
              <w:rPr>
                <w:rFonts w:ascii="Arial" w:hAnsi="Arial" w:cs="Arial"/>
                <w:b/>
                <w:bCs/>
                <w:color w:val="231F20"/>
                <w:w w:val="95"/>
              </w:rPr>
              <w:t>Name</w:t>
            </w:r>
            <w:r w:rsidRPr="006F6F08">
              <w:rPr>
                <w:rFonts w:ascii="Arial" w:hAnsi="Arial" w:cs="Arial"/>
                <w:b/>
                <w:bCs/>
                <w:color w:val="231F20"/>
                <w:spacing w:val="-7"/>
                <w:w w:val="95"/>
              </w:rPr>
              <w:t xml:space="preserve"> </w:t>
            </w:r>
            <w:r w:rsidRPr="006F6F08">
              <w:rPr>
                <w:rFonts w:ascii="Arial" w:hAnsi="Arial" w:cs="Arial"/>
                <w:b/>
                <w:bCs/>
                <w:color w:val="231F20"/>
                <w:w w:val="95"/>
              </w:rPr>
              <w:t>/ID</w:t>
            </w:r>
            <w:r w:rsidRPr="006F6F08">
              <w:rPr>
                <w:rFonts w:ascii="Arial" w:hAnsi="Arial" w:cs="Arial"/>
                <w:b/>
                <w:bCs/>
                <w:color w:val="231F20"/>
                <w:spacing w:val="-7"/>
                <w:w w:val="95"/>
              </w:rPr>
              <w:t xml:space="preserve"> </w:t>
            </w:r>
            <w:r w:rsidRPr="006F6F08">
              <w:rPr>
                <w:rFonts w:ascii="Arial" w:hAnsi="Arial" w:cs="Arial"/>
                <w:b/>
                <w:bCs/>
                <w:color w:val="231F20"/>
                <w:w w:val="95"/>
              </w:rPr>
              <w:t>Number</w:t>
            </w:r>
          </w:p>
        </w:tc>
        <w:tc>
          <w:tcPr>
            <w:tcW w:w="7326" w:type="dxa"/>
            <w:tcBorders>
              <w:top w:val="single" w:sz="8" w:space="0" w:color="002756"/>
              <w:left w:val="single" w:sz="8" w:space="0" w:color="002756"/>
              <w:bottom w:val="single" w:sz="8" w:space="0" w:color="002756"/>
              <w:right w:val="single" w:sz="8" w:space="0" w:color="002756"/>
            </w:tcBorders>
            <w:vAlign w:val="center"/>
          </w:tcPr>
          <w:p w14:paraId="15BC710C" w14:textId="4BECCF7D" w:rsidR="006F6F08" w:rsidRPr="006F6F08" w:rsidRDefault="006F6F08" w:rsidP="00BD278B">
            <w:pPr>
              <w:rPr>
                <w:rFonts w:ascii="Arial" w:hAnsi="Arial" w:cs="Arial"/>
              </w:rPr>
            </w:pPr>
          </w:p>
        </w:tc>
      </w:tr>
      <w:tr w:rsidR="006F6F08" w:rsidRPr="006F6F08" w14:paraId="4F571B1E" w14:textId="77777777" w:rsidTr="006F6F08">
        <w:trPr>
          <w:trHeight w:hRule="exact" w:val="454"/>
        </w:trPr>
        <w:tc>
          <w:tcPr>
            <w:tcW w:w="3120" w:type="dxa"/>
            <w:tcBorders>
              <w:top w:val="single" w:sz="8" w:space="0" w:color="002756"/>
              <w:left w:val="single" w:sz="8" w:space="0" w:color="002756"/>
              <w:bottom w:val="single" w:sz="8" w:space="0" w:color="002756"/>
              <w:right w:val="single" w:sz="8" w:space="0" w:color="002756"/>
            </w:tcBorders>
            <w:shd w:val="clear" w:color="auto" w:fill="AEE2FA"/>
            <w:vAlign w:val="center"/>
          </w:tcPr>
          <w:p w14:paraId="193076F0" w14:textId="77777777" w:rsidR="006F6F08" w:rsidRPr="006F6F08" w:rsidRDefault="006F6F08" w:rsidP="006F6F08">
            <w:pPr>
              <w:pStyle w:val="TableParagraph"/>
              <w:kinsoku w:val="0"/>
              <w:overflowPunct w:val="0"/>
              <w:spacing w:before="98"/>
              <w:ind w:left="103"/>
              <w:rPr>
                <w:rFonts w:ascii="Arial" w:hAnsi="Arial" w:cs="Arial"/>
              </w:rPr>
            </w:pPr>
            <w:r w:rsidRPr="006F6F08">
              <w:rPr>
                <w:rFonts w:ascii="Arial" w:hAnsi="Arial" w:cs="Arial"/>
                <w:b/>
                <w:bCs/>
                <w:color w:val="231F20"/>
                <w:w w:val="95"/>
              </w:rPr>
              <w:t>Unit</w:t>
            </w:r>
            <w:r w:rsidRPr="006F6F08">
              <w:rPr>
                <w:rFonts w:ascii="Arial" w:hAnsi="Arial" w:cs="Arial"/>
                <w:b/>
                <w:bCs/>
                <w:color w:val="231F20"/>
                <w:spacing w:val="-6"/>
                <w:w w:val="95"/>
              </w:rPr>
              <w:t xml:space="preserve"> </w:t>
            </w:r>
            <w:r w:rsidRPr="006F6F08">
              <w:rPr>
                <w:rFonts w:ascii="Arial" w:hAnsi="Arial" w:cs="Arial"/>
                <w:b/>
                <w:bCs/>
                <w:color w:val="231F20"/>
                <w:w w:val="95"/>
              </w:rPr>
              <w:t>Number</w:t>
            </w:r>
            <w:r w:rsidRPr="006F6F08">
              <w:rPr>
                <w:rFonts w:ascii="Arial" w:hAnsi="Arial" w:cs="Arial"/>
                <w:b/>
                <w:bCs/>
                <w:color w:val="231F20"/>
                <w:spacing w:val="-5"/>
                <w:w w:val="95"/>
              </w:rPr>
              <w:t xml:space="preserve"> </w:t>
            </w:r>
            <w:r w:rsidRPr="006F6F08">
              <w:rPr>
                <w:rFonts w:ascii="Arial" w:hAnsi="Arial" w:cs="Arial"/>
                <w:b/>
                <w:bCs/>
                <w:color w:val="231F20"/>
                <w:w w:val="95"/>
              </w:rPr>
              <w:t>and</w:t>
            </w:r>
            <w:r w:rsidRPr="006F6F08">
              <w:rPr>
                <w:rFonts w:ascii="Arial" w:hAnsi="Arial" w:cs="Arial"/>
                <w:b/>
                <w:bCs/>
                <w:color w:val="231F20"/>
                <w:spacing w:val="-6"/>
                <w:w w:val="95"/>
              </w:rPr>
              <w:t xml:space="preserve"> </w:t>
            </w:r>
            <w:r w:rsidRPr="006F6F08">
              <w:rPr>
                <w:rFonts w:ascii="Arial" w:hAnsi="Arial" w:cs="Arial"/>
                <w:b/>
                <w:bCs/>
                <w:color w:val="231F20"/>
                <w:spacing w:val="-3"/>
                <w:w w:val="95"/>
              </w:rPr>
              <w:t>T</w:t>
            </w:r>
            <w:r w:rsidRPr="006F6F08">
              <w:rPr>
                <w:rFonts w:ascii="Arial" w:hAnsi="Arial" w:cs="Arial"/>
                <w:b/>
                <w:bCs/>
                <w:color w:val="231F20"/>
                <w:w w:val="95"/>
              </w:rPr>
              <w:t>it</w:t>
            </w:r>
            <w:r w:rsidRPr="006F6F08">
              <w:rPr>
                <w:rFonts w:ascii="Arial" w:hAnsi="Arial" w:cs="Arial"/>
                <w:b/>
                <w:bCs/>
                <w:color w:val="231F20"/>
                <w:spacing w:val="-2"/>
                <w:w w:val="95"/>
              </w:rPr>
              <w:t>l</w:t>
            </w:r>
            <w:r w:rsidRPr="006F6F08">
              <w:rPr>
                <w:rFonts w:ascii="Arial" w:hAnsi="Arial" w:cs="Arial"/>
                <w:b/>
                <w:bCs/>
                <w:color w:val="231F20"/>
                <w:w w:val="95"/>
              </w:rPr>
              <w:t>e</w:t>
            </w:r>
          </w:p>
        </w:tc>
        <w:tc>
          <w:tcPr>
            <w:tcW w:w="7326" w:type="dxa"/>
            <w:tcBorders>
              <w:top w:val="single" w:sz="8" w:space="0" w:color="002756"/>
              <w:left w:val="single" w:sz="8" w:space="0" w:color="002756"/>
              <w:bottom w:val="single" w:sz="8" w:space="0" w:color="002756"/>
              <w:right w:val="single" w:sz="8" w:space="0" w:color="002756"/>
            </w:tcBorders>
            <w:vAlign w:val="center"/>
          </w:tcPr>
          <w:p w14:paraId="734F96BF" w14:textId="0B335B50" w:rsidR="006F6F08" w:rsidRPr="006F6F08" w:rsidRDefault="00840965" w:rsidP="00840965">
            <w:pPr>
              <w:rPr>
                <w:rFonts w:ascii="Arial" w:hAnsi="Arial" w:cs="Arial"/>
              </w:rPr>
            </w:pPr>
            <w:r w:rsidRPr="00840965">
              <w:rPr>
                <w:rFonts w:ascii="Arial" w:hAnsi="Arial" w:cs="Arial"/>
              </w:rPr>
              <w:t>Module 4: Assistive Technology Assessments</w:t>
            </w:r>
          </w:p>
        </w:tc>
      </w:tr>
      <w:tr w:rsidR="006F6F08" w:rsidRPr="006F6F08" w14:paraId="5DDB8A54" w14:textId="77777777" w:rsidTr="00EF0FA5">
        <w:trPr>
          <w:trHeight w:hRule="exact" w:val="727"/>
        </w:trPr>
        <w:tc>
          <w:tcPr>
            <w:tcW w:w="3120" w:type="dxa"/>
            <w:tcBorders>
              <w:top w:val="single" w:sz="8" w:space="0" w:color="002756"/>
              <w:left w:val="single" w:sz="8" w:space="0" w:color="002756"/>
              <w:bottom w:val="single" w:sz="8" w:space="0" w:color="002756"/>
              <w:right w:val="single" w:sz="8" w:space="0" w:color="002756"/>
            </w:tcBorders>
            <w:shd w:val="clear" w:color="auto" w:fill="AEE2FA"/>
            <w:vAlign w:val="center"/>
          </w:tcPr>
          <w:p w14:paraId="3BBBB7C9" w14:textId="13BB3F02" w:rsidR="006F6F08" w:rsidRPr="006F6F08" w:rsidRDefault="006F6F08" w:rsidP="006F6F08">
            <w:pPr>
              <w:pStyle w:val="TableParagraph"/>
              <w:kinsoku w:val="0"/>
              <w:overflowPunct w:val="0"/>
              <w:spacing w:before="98"/>
              <w:ind w:left="103"/>
              <w:rPr>
                <w:rFonts w:ascii="Arial" w:hAnsi="Arial" w:cs="Arial"/>
                <w:b/>
                <w:bCs/>
                <w:color w:val="231F20"/>
                <w:spacing w:val="-3"/>
                <w:w w:val="90"/>
              </w:rPr>
            </w:pPr>
            <w:r w:rsidRPr="006F6F08">
              <w:rPr>
                <w:rFonts w:ascii="Arial" w:hAnsi="Arial" w:cs="Arial"/>
                <w:b/>
                <w:bCs/>
                <w:color w:val="231F20"/>
                <w:spacing w:val="-2"/>
                <w:w w:val="90"/>
              </w:rPr>
              <w:t>A</w:t>
            </w:r>
            <w:r w:rsidRPr="006F6F08">
              <w:rPr>
                <w:rFonts w:ascii="Arial" w:hAnsi="Arial" w:cs="Arial"/>
                <w:b/>
                <w:bCs/>
                <w:color w:val="231F20"/>
                <w:w w:val="90"/>
              </w:rPr>
              <w:t>ssignment</w:t>
            </w:r>
            <w:r w:rsidRPr="006F6F08">
              <w:rPr>
                <w:rFonts w:ascii="Arial" w:hAnsi="Arial" w:cs="Arial"/>
                <w:b/>
                <w:bCs/>
                <w:color w:val="231F20"/>
                <w:spacing w:val="41"/>
                <w:w w:val="90"/>
              </w:rPr>
              <w:t xml:space="preserve"> </w:t>
            </w:r>
            <w:r w:rsidRPr="006F6F08">
              <w:rPr>
                <w:rFonts w:ascii="Arial" w:hAnsi="Arial" w:cs="Arial"/>
                <w:b/>
                <w:bCs/>
                <w:color w:val="231F20"/>
                <w:spacing w:val="-3"/>
                <w:w w:val="90"/>
              </w:rPr>
              <w:t>T</w:t>
            </w:r>
            <w:r w:rsidRPr="006F6F08">
              <w:rPr>
                <w:rFonts w:ascii="Arial" w:hAnsi="Arial" w:cs="Arial"/>
                <w:b/>
                <w:bCs/>
                <w:color w:val="231F20"/>
                <w:w w:val="90"/>
              </w:rPr>
              <w:t>it</w:t>
            </w:r>
            <w:r w:rsidRPr="006F6F08">
              <w:rPr>
                <w:rFonts w:ascii="Arial" w:hAnsi="Arial" w:cs="Arial"/>
                <w:b/>
                <w:bCs/>
                <w:color w:val="231F20"/>
                <w:spacing w:val="-2"/>
                <w:w w:val="90"/>
              </w:rPr>
              <w:t>l</w:t>
            </w:r>
            <w:r w:rsidRPr="006F6F08">
              <w:rPr>
                <w:rFonts w:ascii="Arial" w:hAnsi="Arial" w:cs="Arial"/>
                <w:b/>
                <w:bCs/>
                <w:color w:val="231F20"/>
                <w:w w:val="90"/>
              </w:rPr>
              <w:t>e</w:t>
            </w:r>
          </w:p>
        </w:tc>
        <w:tc>
          <w:tcPr>
            <w:tcW w:w="7326" w:type="dxa"/>
            <w:tcBorders>
              <w:top w:val="single" w:sz="8" w:space="0" w:color="002756"/>
              <w:left w:val="single" w:sz="8" w:space="0" w:color="002756"/>
              <w:bottom w:val="single" w:sz="8" w:space="0" w:color="002756"/>
              <w:right w:val="single" w:sz="8" w:space="0" w:color="002756"/>
            </w:tcBorders>
            <w:vAlign w:val="center"/>
          </w:tcPr>
          <w:p w14:paraId="2B8664F3" w14:textId="76F016E8" w:rsidR="006F6F08" w:rsidRDefault="00840965" w:rsidP="006F6F08">
            <w:pPr>
              <w:rPr>
                <w:rFonts w:ascii="Arial" w:hAnsi="Arial" w:cs="Arial"/>
              </w:rPr>
            </w:pPr>
            <w:r w:rsidRPr="00840965">
              <w:rPr>
                <w:rFonts w:ascii="Arial" w:hAnsi="Arial" w:cs="Arial"/>
              </w:rPr>
              <w:t>Conducting and Interpreting Assessments for Assistive Technology</w:t>
            </w:r>
          </w:p>
        </w:tc>
      </w:tr>
      <w:tr w:rsidR="006F6F08" w:rsidRPr="006F6F08" w14:paraId="592A44A3" w14:textId="77777777" w:rsidTr="006F6F08">
        <w:trPr>
          <w:trHeight w:hRule="exact" w:val="454"/>
        </w:trPr>
        <w:tc>
          <w:tcPr>
            <w:tcW w:w="3120" w:type="dxa"/>
            <w:tcBorders>
              <w:top w:val="single" w:sz="8" w:space="0" w:color="002756"/>
              <w:left w:val="single" w:sz="8" w:space="0" w:color="002756"/>
              <w:bottom w:val="single" w:sz="8" w:space="0" w:color="002756"/>
              <w:right w:val="single" w:sz="8" w:space="0" w:color="002756"/>
            </w:tcBorders>
            <w:shd w:val="clear" w:color="auto" w:fill="AEE2FA"/>
            <w:vAlign w:val="center"/>
          </w:tcPr>
          <w:p w14:paraId="5BB81FF2" w14:textId="77777777" w:rsidR="006F6F08" w:rsidRPr="006F6F08" w:rsidRDefault="006F6F08" w:rsidP="006F6F08">
            <w:pPr>
              <w:pStyle w:val="TableParagraph"/>
              <w:kinsoku w:val="0"/>
              <w:overflowPunct w:val="0"/>
              <w:spacing w:before="98"/>
              <w:ind w:left="103"/>
              <w:rPr>
                <w:rFonts w:ascii="Arial" w:hAnsi="Arial" w:cs="Arial"/>
              </w:rPr>
            </w:pPr>
            <w:r w:rsidRPr="006F6F08">
              <w:rPr>
                <w:rFonts w:ascii="Arial" w:hAnsi="Arial" w:cs="Arial"/>
                <w:b/>
                <w:bCs/>
                <w:color w:val="231F20"/>
                <w:spacing w:val="-3"/>
                <w:w w:val="90"/>
              </w:rPr>
              <w:t>A</w:t>
            </w:r>
            <w:r w:rsidRPr="006F6F08">
              <w:rPr>
                <w:rFonts w:ascii="Arial" w:hAnsi="Arial" w:cs="Arial"/>
                <w:b/>
                <w:bCs/>
                <w:color w:val="231F20"/>
                <w:w w:val="90"/>
              </w:rPr>
              <w:t>cademic</w:t>
            </w:r>
            <w:r w:rsidRPr="006F6F08">
              <w:rPr>
                <w:rFonts w:ascii="Arial" w:hAnsi="Arial" w:cs="Arial"/>
                <w:b/>
                <w:bCs/>
                <w:color w:val="231F20"/>
                <w:spacing w:val="-13"/>
                <w:w w:val="90"/>
              </w:rPr>
              <w:t xml:space="preserve"> </w:t>
            </w:r>
            <w:r w:rsidRPr="006F6F08">
              <w:rPr>
                <w:rFonts w:ascii="Arial" w:hAnsi="Arial" w:cs="Arial"/>
                <w:b/>
                <w:bCs/>
                <w:color w:val="231F20"/>
                <w:spacing w:val="-17"/>
                <w:w w:val="90"/>
              </w:rPr>
              <w:t>Y</w:t>
            </w:r>
            <w:r w:rsidRPr="006F6F08">
              <w:rPr>
                <w:rFonts w:ascii="Arial" w:hAnsi="Arial" w:cs="Arial"/>
                <w:b/>
                <w:bCs/>
                <w:color w:val="231F20"/>
                <w:w w:val="90"/>
              </w:rPr>
              <w:t>ear</w:t>
            </w:r>
          </w:p>
        </w:tc>
        <w:tc>
          <w:tcPr>
            <w:tcW w:w="7326" w:type="dxa"/>
            <w:tcBorders>
              <w:top w:val="single" w:sz="8" w:space="0" w:color="002756"/>
              <w:left w:val="single" w:sz="8" w:space="0" w:color="002756"/>
              <w:bottom w:val="single" w:sz="8" w:space="0" w:color="002756"/>
              <w:right w:val="single" w:sz="8" w:space="0" w:color="002756"/>
            </w:tcBorders>
            <w:vAlign w:val="center"/>
          </w:tcPr>
          <w:p w14:paraId="41AE5CC8" w14:textId="3A1AE122" w:rsidR="006F6F08" w:rsidRPr="006F6F08" w:rsidRDefault="006F6F08" w:rsidP="006F6F08">
            <w:pPr>
              <w:rPr>
                <w:rFonts w:ascii="Arial" w:hAnsi="Arial" w:cs="Arial"/>
              </w:rPr>
            </w:pPr>
            <w:r>
              <w:rPr>
                <w:rFonts w:ascii="Arial" w:hAnsi="Arial" w:cs="Arial"/>
              </w:rPr>
              <w:t>2024-2025</w:t>
            </w:r>
          </w:p>
        </w:tc>
      </w:tr>
      <w:tr w:rsidR="006F6F08" w:rsidRPr="006F6F08" w14:paraId="19F25CB6" w14:textId="77777777" w:rsidTr="006F6F08">
        <w:trPr>
          <w:trHeight w:hRule="exact" w:val="454"/>
        </w:trPr>
        <w:tc>
          <w:tcPr>
            <w:tcW w:w="3120" w:type="dxa"/>
            <w:tcBorders>
              <w:top w:val="single" w:sz="8" w:space="0" w:color="002756"/>
              <w:left w:val="single" w:sz="8" w:space="0" w:color="002756"/>
              <w:bottom w:val="single" w:sz="8" w:space="0" w:color="002756"/>
              <w:right w:val="single" w:sz="8" w:space="0" w:color="002756"/>
            </w:tcBorders>
            <w:shd w:val="clear" w:color="auto" w:fill="AEE2FA"/>
            <w:vAlign w:val="center"/>
          </w:tcPr>
          <w:p w14:paraId="45981534" w14:textId="77777777" w:rsidR="006F6F08" w:rsidRPr="006F6F08" w:rsidRDefault="006F6F08" w:rsidP="006F6F08">
            <w:pPr>
              <w:pStyle w:val="TableParagraph"/>
              <w:kinsoku w:val="0"/>
              <w:overflowPunct w:val="0"/>
              <w:spacing w:before="98"/>
              <w:ind w:left="103"/>
              <w:rPr>
                <w:rFonts w:ascii="Arial" w:hAnsi="Arial" w:cs="Arial"/>
              </w:rPr>
            </w:pPr>
            <w:r w:rsidRPr="006F6F08">
              <w:rPr>
                <w:rFonts w:ascii="Arial" w:hAnsi="Arial" w:cs="Arial"/>
                <w:b/>
                <w:bCs/>
                <w:color w:val="231F20"/>
                <w:w w:val="90"/>
              </w:rPr>
              <w:t>Unit</w:t>
            </w:r>
            <w:r w:rsidRPr="006F6F08">
              <w:rPr>
                <w:rFonts w:ascii="Arial" w:hAnsi="Arial" w:cs="Arial"/>
                <w:b/>
                <w:bCs/>
                <w:color w:val="231F20"/>
                <w:spacing w:val="-20"/>
                <w:w w:val="90"/>
              </w:rPr>
              <w:t xml:space="preserve"> </w:t>
            </w:r>
            <w:r w:rsidRPr="006F6F08">
              <w:rPr>
                <w:rFonts w:ascii="Arial" w:hAnsi="Arial" w:cs="Arial"/>
                <w:b/>
                <w:bCs/>
                <w:color w:val="231F20"/>
                <w:spacing w:val="-2"/>
                <w:w w:val="90"/>
              </w:rPr>
              <w:t>A</w:t>
            </w:r>
            <w:r w:rsidRPr="006F6F08">
              <w:rPr>
                <w:rFonts w:ascii="Arial" w:hAnsi="Arial" w:cs="Arial"/>
                <w:b/>
                <w:bCs/>
                <w:color w:val="231F20"/>
                <w:w w:val="90"/>
              </w:rPr>
              <w:t>ssessor</w:t>
            </w:r>
          </w:p>
        </w:tc>
        <w:tc>
          <w:tcPr>
            <w:tcW w:w="7326" w:type="dxa"/>
            <w:tcBorders>
              <w:top w:val="single" w:sz="8" w:space="0" w:color="002756"/>
              <w:left w:val="single" w:sz="8" w:space="0" w:color="002756"/>
              <w:bottom w:val="single" w:sz="8" w:space="0" w:color="002756"/>
              <w:right w:val="single" w:sz="8" w:space="0" w:color="002756"/>
            </w:tcBorders>
            <w:vAlign w:val="center"/>
          </w:tcPr>
          <w:p w14:paraId="76724C9F" w14:textId="77777777" w:rsidR="006F6F08" w:rsidRPr="006F6F08" w:rsidRDefault="006F6F08" w:rsidP="006F6F08">
            <w:pPr>
              <w:rPr>
                <w:rFonts w:ascii="Arial" w:hAnsi="Arial" w:cs="Arial"/>
              </w:rPr>
            </w:pPr>
          </w:p>
        </w:tc>
      </w:tr>
      <w:tr w:rsidR="006F6F08" w:rsidRPr="006F6F08" w14:paraId="6E3441EA" w14:textId="77777777" w:rsidTr="006F6F08">
        <w:trPr>
          <w:trHeight w:hRule="exact" w:val="454"/>
        </w:trPr>
        <w:tc>
          <w:tcPr>
            <w:tcW w:w="3120" w:type="dxa"/>
            <w:tcBorders>
              <w:top w:val="single" w:sz="8" w:space="0" w:color="002756"/>
              <w:left w:val="single" w:sz="8" w:space="0" w:color="002756"/>
              <w:bottom w:val="single" w:sz="8" w:space="0" w:color="002756"/>
              <w:right w:val="single" w:sz="8" w:space="0" w:color="002756"/>
            </w:tcBorders>
            <w:shd w:val="clear" w:color="auto" w:fill="AEE2FA"/>
            <w:vAlign w:val="center"/>
          </w:tcPr>
          <w:p w14:paraId="5BCE99ED" w14:textId="77777777" w:rsidR="006F6F08" w:rsidRPr="006F6F08" w:rsidRDefault="006F6F08" w:rsidP="006F6F08">
            <w:pPr>
              <w:pStyle w:val="TableParagraph"/>
              <w:kinsoku w:val="0"/>
              <w:overflowPunct w:val="0"/>
              <w:spacing w:before="99"/>
              <w:ind w:left="103"/>
              <w:rPr>
                <w:rFonts w:ascii="Arial" w:hAnsi="Arial" w:cs="Arial"/>
              </w:rPr>
            </w:pPr>
            <w:r w:rsidRPr="006F6F08">
              <w:rPr>
                <w:rFonts w:ascii="Arial" w:hAnsi="Arial" w:cs="Arial"/>
                <w:b/>
                <w:bCs/>
                <w:color w:val="231F20"/>
                <w:w w:val="90"/>
              </w:rPr>
              <w:t>Issue</w:t>
            </w:r>
            <w:r w:rsidRPr="006F6F08">
              <w:rPr>
                <w:rFonts w:ascii="Arial" w:hAnsi="Arial" w:cs="Arial"/>
                <w:b/>
                <w:bCs/>
                <w:color w:val="231F20"/>
                <w:spacing w:val="12"/>
                <w:w w:val="90"/>
              </w:rPr>
              <w:t xml:space="preserve"> </w:t>
            </w:r>
            <w:r w:rsidRPr="006F6F08">
              <w:rPr>
                <w:rFonts w:ascii="Arial" w:hAnsi="Arial" w:cs="Arial"/>
                <w:b/>
                <w:bCs/>
                <w:color w:val="231F20"/>
                <w:spacing w:val="-2"/>
                <w:w w:val="90"/>
              </w:rPr>
              <w:t>D</w:t>
            </w:r>
            <w:r w:rsidRPr="006F6F08">
              <w:rPr>
                <w:rFonts w:ascii="Arial" w:hAnsi="Arial" w:cs="Arial"/>
                <w:b/>
                <w:bCs/>
                <w:color w:val="231F20"/>
                <w:w w:val="90"/>
              </w:rPr>
              <w:t>a</w:t>
            </w:r>
            <w:r w:rsidRPr="006F6F08">
              <w:rPr>
                <w:rFonts w:ascii="Arial" w:hAnsi="Arial" w:cs="Arial"/>
                <w:b/>
                <w:bCs/>
                <w:color w:val="231F20"/>
                <w:spacing w:val="-3"/>
                <w:w w:val="90"/>
              </w:rPr>
              <w:t>t</w:t>
            </w:r>
            <w:r w:rsidRPr="006F6F08">
              <w:rPr>
                <w:rFonts w:ascii="Arial" w:hAnsi="Arial" w:cs="Arial"/>
                <w:b/>
                <w:bCs/>
                <w:color w:val="231F20"/>
                <w:w w:val="90"/>
              </w:rPr>
              <w:t>e</w:t>
            </w:r>
          </w:p>
        </w:tc>
        <w:tc>
          <w:tcPr>
            <w:tcW w:w="7326" w:type="dxa"/>
            <w:tcBorders>
              <w:top w:val="single" w:sz="8" w:space="0" w:color="002756"/>
              <w:left w:val="single" w:sz="8" w:space="0" w:color="002756"/>
              <w:bottom w:val="single" w:sz="8" w:space="0" w:color="002756"/>
              <w:right w:val="single" w:sz="8" w:space="0" w:color="002756"/>
            </w:tcBorders>
            <w:vAlign w:val="center"/>
          </w:tcPr>
          <w:p w14:paraId="1FF3FCC1" w14:textId="77777777" w:rsidR="006F6F08" w:rsidRPr="006F6F08" w:rsidRDefault="006F6F08" w:rsidP="006F6F08">
            <w:pPr>
              <w:rPr>
                <w:rFonts w:ascii="Arial" w:hAnsi="Arial" w:cs="Arial"/>
              </w:rPr>
            </w:pPr>
          </w:p>
        </w:tc>
      </w:tr>
      <w:tr w:rsidR="006F6F08" w:rsidRPr="006F6F08" w14:paraId="178A69FA" w14:textId="77777777" w:rsidTr="006F6F08">
        <w:trPr>
          <w:trHeight w:hRule="exact" w:val="454"/>
        </w:trPr>
        <w:tc>
          <w:tcPr>
            <w:tcW w:w="3120" w:type="dxa"/>
            <w:tcBorders>
              <w:top w:val="single" w:sz="8" w:space="0" w:color="002756"/>
              <w:left w:val="single" w:sz="8" w:space="0" w:color="002756"/>
              <w:bottom w:val="single" w:sz="8" w:space="0" w:color="002756"/>
              <w:right w:val="single" w:sz="8" w:space="0" w:color="002756"/>
            </w:tcBorders>
            <w:shd w:val="clear" w:color="auto" w:fill="AEE2FA"/>
            <w:vAlign w:val="center"/>
          </w:tcPr>
          <w:p w14:paraId="65D1AAFC" w14:textId="77777777" w:rsidR="006F6F08" w:rsidRPr="006F6F08" w:rsidRDefault="006F6F08" w:rsidP="006F6F08">
            <w:pPr>
              <w:pStyle w:val="TableParagraph"/>
              <w:kinsoku w:val="0"/>
              <w:overflowPunct w:val="0"/>
              <w:spacing w:before="99"/>
              <w:ind w:left="103"/>
              <w:rPr>
                <w:rFonts w:ascii="Arial" w:hAnsi="Arial" w:cs="Arial"/>
              </w:rPr>
            </w:pPr>
            <w:r w:rsidRPr="006F6F08">
              <w:rPr>
                <w:rFonts w:ascii="Arial" w:hAnsi="Arial" w:cs="Arial"/>
                <w:b/>
                <w:bCs/>
                <w:color w:val="231F20"/>
                <w:w w:val="90"/>
              </w:rPr>
              <w:t>Submission</w:t>
            </w:r>
            <w:r w:rsidRPr="006F6F08">
              <w:rPr>
                <w:rFonts w:ascii="Arial" w:hAnsi="Arial" w:cs="Arial"/>
                <w:b/>
                <w:bCs/>
                <w:color w:val="231F20"/>
                <w:spacing w:val="11"/>
                <w:w w:val="90"/>
              </w:rPr>
              <w:t xml:space="preserve"> </w:t>
            </w:r>
            <w:r w:rsidRPr="006F6F08">
              <w:rPr>
                <w:rFonts w:ascii="Arial" w:hAnsi="Arial" w:cs="Arial"/>
                <w:b/>
                <w:bCs/>
                <w:color w:val="231F20"/>
                <w:spacing w:val="-2"/>
                <w:w w:val="90"/>
              </w:rPr>
              <w:t>D</w:t>
            </w:r>
            <w:r w:rsidRPr="006F6F08">
              <w:rPr>
                <w:rFonts w:ascii="Arial" w:hAnsi="Arial" w:cs="Arial"/>
                <w:b/>
                <w:bCs/>
                <w:color w:val="231F20"/>
                <w:w w:val="90"/>
              </w:rPr>
              <w:t>a</w:t>
            </w:r>
            <w:r w:rsidRPr="006F6F08">
              <w:rPr>
                <w:rFonts w:ascii="Arial" w:hAnsi="Arial" w:cs="Arial"/>
                <w:b/>
                <w:bCs/>
                <w:color w:val="231F20"/>
                <w:spacing w:val="-3"/>
                <w:w w:val="90"/>
              </w:rPr>
              <w:t>t</w:t>
            </w:r>
            <w:r w:rsidRPr="006F6F08">
              <w:rPr>
                <w:rFonts w:ascii="Arial" w:hAnsi="Arial" w:cs="Arial"/>
                <w:b/>
                <w:bCs/>
                <w:color w:val="231F20"/>
                <w:w w:val="90"/>
              </w:rPr>
              <w:t>e</w:t>
            </w:r>
          </w:p>
        </w:tc>
        <w:tc>
          <w:tcPr>
            <w:tcW w:w="7326" w:type="dxa"/>
            <w:tcBorders>
              <w:top w:val="single" w:sz="8" w:space="0" w:color="002756"/>
              <w:left w:val="single" w:sz="8" w:space="0" w:color="002756"/>
              <w:bottom w:val="single" w:sz="8" w:space="0" w:color="002756"/>
              <w:right w:val="single" w:sz="8" w:space="0" w:color="002756"/>
            </w:tcBorders>
            <w:vAlign w:val="center"/>
          </w:tcPr>
          <w:p w14:paraId="379984DA" w14:textId="77777777" w:rsidR="006F6F08" w:rsidRPr="006F6F08" w:rsidRDefault="006F6F08" w:rsidP="006F6F08">
            <w:pPr>
              <w:rPr>
                <w:rFonts w:ascii="Arial" w:hAnsi="Arial" w:cs="Arial"/>
              </w:rPr>
            </w:pPr>
          </w:p>
        </w:tc>
      </w:tr>
      <w:tr w:rsidR="006F6F08" w:rsidRPr="006F6F08" w14:paraId="11F0A806" w14:textId="77777777" w:rsidTr="006F6F08">
        <w:trPr>
          <w:trHeight w:hRule="exact" w:val="454"/>
        </w:trPr>
        <w:tc>
          <w:tcPr>
            <w:tcW w:w="3120" w:type="dxa"/>
            <w:tcBorders>
              <w:top w:val="single" w:sz="8" w:space="0" w:color="002756"/>
              <w:left w:val="single" w:sz="8" w:space="0" w:color="002756"/>
              <w:bottom w:val="single" w:sz="8" w:space="0" w:color="002756"/>
              <w:right w:val="single" w:sz="8" w:space="0" w:color="002756"/>
            </w:tcBorders>
            <w:shd w:val="clear" w:color="auto" w:fill="AEE2FA"/>
            <w:vAlign w:val="center"/>
          </w:tcPr>
          <w:p w14:paraId="341059F0" w14:textId="77777777" w:rsidR="006F6F08" w:rsidRPr="006F6F08" w:rsidRDefault="006F6F08" w:rsidP="006F6F08">
            <w:pPr>
              <w:pStyle w:val="TableParagraph"/>
              <w:kinsoku w:val="0"/>
              <w:overflowPunct w:val="0"/>
              <w:spacing w:before="99"/>
              <w:ind w:left="103"/>
              <w:rPr>
                <w:rFonts w:ascii="Arial" w:hAnsi="Arial" w:cs="Arial"/>
              </w:rPr>
            </w:pPr>
            <w:r w:rsidRPr="006F6F08">
              <w:rPr>
                <w:rFonts w:ascii="Arial" w:hAnsi="Arial" w:cs="Arial"/>
                <w:b/>
                <w:bCs/>
                <w:color w:val="231F20"/>
                <w:w w:val="95"/>
              </w:rPr>
              <w:t>IV</w:t>
            </w:r>
            <w:r w:rsidRPr="006F6F08">
              <w:rPr>
                <w:rFonts w:ascii="Arial" w:hAnsi="Arial" w:cs="Arial"/>
                <w:b/>
                <w:bCs/>
                <w:color w:val="231F20"/>
                <w:spacing w:val="-11"/>
                <w:w w:val="95"/>
              </w:rPr>
              <w:t xml:space="preserve"> </w:t>
            </w:r>
            <w:r w:rsidRPr="006F6F08">
              <w:rPr>
                <w:rFonts w:ascii="Arial" w:hAnsi="Arial" w:cs="Arial"/>
                <w:b/>
                <w:bCs/>
                <w:color w:val="231F20"/>
                <w:w w:val="95"/>
              </w:rPr>
              <w:t>Name</w:t>
            </w:r>
            <w:r w:rsidRPr="006F6F08">
              <w:rPr>
                <w:rFonts w:ascii="Arial" w:hAnsi="Arial" w:cs="Arial"/>
                <w:b/>
                <w:bCs/>
                <w:color w:val="231F20"/>
                <w:spacing w:val="-11"/>
                <w:w w:val="95"/>
              </w:rPr>
              <w:t xml:space="preserve"> </w:t>
            </w:r>
            <w:r w:rsidRPr="006F6F08">
              <w:rPr>
                <w:rFonts w:ascii="Arial" w:hAnsi="Arial" w:cs="Arial"/>
                <w:b/>
                <w:bCs/>
                <w:color w:val="231F20"/>
                <w:spacing w:val="-10"/>
                <w:w w:val="95"/>
              </w:rPr>
              <w:t xml:space="preserve"> </w:t>
            </w:r>
          </w:p>
        </w:tc>
        <w:tc>
          <w:tcPr>
            <w:tcW w:w="7326" w:type="dxa"/>
            <w:tcBorders>
              <w:top w:val="single" w:sz="8" w:space="0" w:color="002756"/>
              <w:left w:val="single" w:sz="8" w:space="0" w:color="002756"/>
              <w:bottom w:val="single" w:sz="8" w:space="0" w:color="002756"/>
              <w:right w:val="single" w:sz="8" w:space="0" w:color="002756"/>
            </w:tcBorders>
            <w:vAlign w:val="center"/>
          </w:tcPr>
          <w:p w14:paraId="725715EA" w14:textId="77777777" w:rsidR="006F6F08" w:rsidRPr="006F6F08" w:rsidRDefault="006F6F08" w:rsidP="006F6F08">
            <w:pPr>
              <w:rPr>
                <w:rFonts w:ascii="Arial" w:hAnsi="Arial" w:cs="Arial"/>
              </w:rPr>
            </w:pPr>
          </w:p>
        </w:tc>
      </w:tr>
      <w:tr w:rsidR="006F6F08" w:rsidRPr="006F6F08" w14:paraId="5358B4F8" w14:textId="77777777" w:rsidTr="006F6F08">
        <w:trPr>
          <w:trHeight w:hRule="exact" w:val="454"/>
        </w:trPr>
        <w:tc>
          <w:tcPr>
            <w:tcW w:w="3120" w:type="dxa"/>
            <w:tcBorders>
              <w:top w:val="single" w:sz="8" w:space="0" w:color="002756"/>
              <w:left w:val="single" w:sz="8" w:space="0" w:color="002756"/>
              <w:bottom w:val="single" w:sz="8" w:space="0" w:color="002756"/>
              <w:right w:val="single" w:sz="8" w:space="0" w:color="002756"/>
            </w:tcBorders>
            <w:shd w:val="clear" w:color="auto" w:fill="AEE2FA"/>
            <w:vAlign w:val="center"/>
          </w:tcPr>
          <w:p w14:paraId="586AA4F3" w14:textId="0A7D9742" w:rsidR="006F6F08" w:rsidRPr="006F6F08" w:rsidRDefault="006F6F08" w:rsidP="006F6F08">
            <w:pPr>
              <w:pStyle w:val="TableParagraph"/>
              <w:kinsoku w:val="0"/>
              <w:overflowPunct w:val="0"/>
              <w:spacing w:before="99"/>
              <w:ind w:left="103"/>
              <w:rPr>
                <w:rFonts w:ascii="Arial" w:hAnsi="Arial" w:cs="Arial"/>
                <w:b/>
                <w:bCs/>
                <w:color w:val="231F20"/>
                <w:w w:val="95"/>
              </w:rPr>
            </w:pPr>
            <w:r>
              <w:rPr>
                <w:rFonts w:ascii="Arial" w:hAnsi="Arial" w:cs="Arial"/>
                <w:b/>
                <w:bCs/>
                <w:color w:val="231F20"/>
                <w:spacing w:val="-3"/>
                <w:w w:val="95"/>
              </w:rPr>
              <w:t xml:space="preserve">IV </w:t>
            </w:r>
            <w:r w:rsidRPr="006F6F08">
              <w:rPr>
                <w:rFonts w:ascii="Arial" w:hAnsi="Arial" w:cs="Arial"/>
                <w:b/>
                <w:bCs/>
                <w:color w:val="231F20"/>
                <w:spacing w:val="-3"/>
                <w:w w:val="95"/>
              </w:rPr>
              <w:t>D</w:t>
            </w:r>
            <w:r w:rsidRPr="006F6F08">
              <w:rPr>
                <w:rFonts w:ascii="Arial" w:hAnsi="Arial" w:cs="Arial"/>
                <w:b/>
                <w:bCs/>
                <w:color w:val="231F20"/>
                <w:w w:val="95"/>
              </w:rPr>
              <w:t>a</w:t>
            </w:r>
            <w:r w:rsidRPr="006F6F08">
              <w:rPr>
                <w:rFonts w:ascii="Arial" w:hAnsi="Arial" w:cs="Arial"/>
                <w:b/>
                <w:bCs/>
                <w:color w:val="231F20"/>
                <w:spacing w:val="-3"/>
                <w:w w:val="95"/>
              </w:rPr>
              <w:t>t</w:t>
            </w:r>
            <w:r w:rsidRPr="006F6F08">
              <w:rPr>
                <w:rFonts w:ascii="Arial" w:hAnsi="Arial" w:cs="Arial"/>
                <w:b/>
                <w:bCs/>
                <w:color w:val="231F20"/>
                <w:w w:val="95"/>
              </w:rPr>
              <w:t>e</w:t>
            </w:r>
          </w:p>
        </w:tc>
        <w:tc>
          <w:tcPr>
            <w:tcW w:w="7326" w:type="dxa"/>
            <w:tcBorders>
              <w:top w:val="single" w:sz="8" w:space="0" w:color="002756"/>
              <w:left w:val="single" w:sz="8" w:space="0" w:color="002756"/>
              <w:bottom w:val="single" w:sz="8" w:space="0" w:color="002756"/>
              <w:right w:val="single" w:sz="8" w:space="0" w:color="002756"/>
            </w:tcBorders>
            <w:vAlign w:val="center"/>
          </w:tcPr>
          <w:p w14:paraId="0E46F604" w14:textId="77777777" w:rsidR="006F6F08" w:rsidRPr="006F6F08" w:rsidRDefault="006F6F08" w:rsidP="006F6F08">
            <w:pPr>
              <w:rPr>
                <w:rFonts w:ascii="Arial" w:hAnsi="Arial" w:cs="Arial"/>
              </w:rPr>
            </w:pPr>
          </w:p>
        </w:tc>
      </w:tr>
    </w:tbl>
    <w:p w14:paraId="0D236CCE" w14:textId="77777777" w:rsidR="006F6F08" w:rsidRDefault="006F6F08" w:rsidP="006F6F08">
      <w:pPr>
        <w:kinsoku w:val="0"/>
        <w:overflowPunct w:val="0"/>
        <w:spacing w:before="10" w:line="240" w:lineRule="exact"/>
      </w:pPr>
    </w:p>
    <w:tbl>
      <w:tblPr>
        <w:tblW w:w="0" w:type="auto"/>
        <w:tblInd w:w="110" w:type="dxa"/>
        <w:tblLayout w:type="fixed"/>
        <w:tblCellMar>
          <w:left w:w="0" w:type="dxa"/>
          <w:right w:w="0" w:type="dxa"/>
        </w:tblCellMar>
        <w:tblLook w:val="0000" w:firstRow="0" w:lastRow="0" w:firstColumn="0" w:lastColumn="0" w:noHBand="0" w:noVBand="0"/>
      </w:tblPr>
      <w:tblGrid>
        <w:gridCol w:w="10460"/>
      </w:tblGrid>
      <w:tr w:rsidR="006F6F08" w:rsidRPr="006F6F08" w14:paraId="008E7D6C" w14:textId="77777777" w:rsidTr="0032040E">
        <w:trPr>
          <w:trHeight w:val="567"/>
        </w:trPr>
        <w:tc>
          <w:tcPr>
            <w:tcW w:w="10460" w:type="dxa"/>
            <w:tcBorders>
              <w:top w:val="single" w:sz="8" w:space="0" w:color="002756"/>
              <w:left w:val="single" w:sz="8" w:space="0" w:color="002756"/>
              <w:bottom w:val="single" w:sz="8" w:space="0" w:color="002756"/>
              <w:right w:val="single" w:sz="8" w:space="0" w:color="002756"/>
            </w:tcBorders>
            <w:shd w:val="clear" w:color="auto" w:fill="CEEDFC"/>
          </w:tcPr>
          <w:p w14:paraId="2311E518" w14:textId="77777777" w:rsidR="006F6F08" w:rsidRPr="006F6F08" w:rsidRDefault="006F6F08" w:rsidP="0032040E">
            <w:pPr>
              <w:pStyle w:val="TableParagraph"/>
              <w:kinsoku w:val="0"/>
              <w:overflowPunct w:val="0"/>
              <w:spacing w:before="76"/>
              <w:ind w:left="103"/>
              <w:rPr>
                <w:rFonts w:ascii="Arial" w:hAnsi="Arial" w:cs="Arial"/>
              </w:rPr>
            </w:pPr>
            <w:r w:rsidRPr="006F6F08">
              <w:rPr>
                <w:rFonts w:ascii="Arial" w:hAnsi="Arial" w:cs="Arial"/>
                <w:color w:val="231F20"/>
                <w:w w:val="95"/>
                <w:sz w:val="22"/>
                <w:szCs w:val="22"/>
              </w:rPr>
              <w:t>Submission</w:t>
            </w:r>
            <w:r w:rsidRPr="006F6F08">
              <w:rPr>
                <w:rFonts w:ascii="Arial" w:hAnsi="Arial" w:cs="Arial"/>
                <w:color w:val="231F20"/>
                <w:spacing w:val="-38"/>
                <w:w w:val="95"/>
                <w:sz w:val="22"/>
                <w:szCs w:val="22"/>
              </w:rPr>
              <w:t xml:space="preserve"> </w:t>
            </w:r>
            <w:r w:rsidRPr="006F6F08">
              <w:rPr>
                <w:rFonts w:ascii="Arial" w:hAnsi="Arial" w:cs="Arial"/>
                <w:color w:val="231F20"/>
                <w:spacing w:val="-8"/>
                <w:w w:val="95"/>
                <w:sz w:val="22"/>
                <w:szCs w:val="22"/>
              </w:rPr>
              <w:t>F</w:t>
            </w:r>
            <w:r w:rsidRPr="006F6F08">
              <w:rPr>
                <w:rFonts w:ascii="Arial" w:hAnsi="Arial" w:cs="Arial"/>
                <w:color w:val="231F20"/>
                <w:w w:val="95"/>
                <w:sz w:val="22"/>
                <w:szCs w:val="22"/>
              </w:rPr>
              <w:t>ormat:</w:t>
            </w:r>
          </w:p>
        </w:tc>
      </w:tr>
      <w:tr w:rsidR="006F6F08" w:rsidRPr="006F6F08" w14:paraId="4F9661E4" w14:textId="77777777" w:rsidTr="006F6F08">
        <w:trPr>
          <w:trHeight w:val="726"/>
        </w:trPr>
        <w:tc>
          <w:tcPr>
            <w:tcW w:w="10460" w:type="dxa"/>
            <w:tcBorders>
              <w:top w:val="single" w:sz="8" w:space="0" w:color="002756"/>
              <w:left w:val="single" w:sz="8" w:space="0" w:color="002756"/>
              <w:bottom w:val="single" w:sz="8" w:space="0" w:color="002756"/>
              <w:right w:val="single" w:sz="8" w:space="0" w:color="002756"/>
            </w:tcBorders>
          </w:tcPr>
          <w:p w14:paraId="756E5872" w14:textId="77777777" w:rsidR="006F6F08" w:rsidRPr="006F6F08" w:rsidRDefault="006F6F08" w:rsidP="0032040E">
            <w:pPr>
              <w:rPr>
                <w:rFonts w:ascii="Arial" w:hAnsi="Arial" w:cs="Arial"/>
              </w:rPr>
            </w:pPr>
          </w:p>
          <w:p w14:paraId="254400CF" w14:textId="3F6E47BD" w:rsidR="006F6F08" w:rsidRPr="006F6F08" w:rsidRDefault="006F6F08" w:rsidP="0032040E">
            <w:pPr>
              <w:rPr>
                <w:rFonts w:ascii="Arial" w:hAnsi="Arial" w:cs="Arial"/>
              </w:rPr>
            </w:pPr>
            <w:r w:rsidRPr="006F6F08">
              <w:rPr>
                <w:rFonts w:ascii="Arial" w:hAnsi="Arial" w:cs="Arial"/>
              </w:rPr>
              <w:t xml:space="preserve">This assignment should be submitted as a </w:t>
            </w:r>
            <w:r w:rsidR="00841CB1">
              <w:rPr>
                <w:rFonts w:ascii="Arial" w:hAnsi="Arial" w:cs="Arial"/>
              </w:rPr>
              <w:t>Word document.</w:t>
            </w:r>
          </w:p>
          <w:p w14:paraId="7EC1102C" w14:textId="77777777" w:rsidR="006F6F08" w:rsidRPr="006F6F08" w:rsidRDefault="006F6F08" w:rsidP="0032040E">
            <w:pPr>
              <w:rPr>
                <w:rFonts w:ascii="Arial" w:hAnsi="Arial" w:cs="Arial"/>
              </w:rPr>
            </w:pPr>
          </w:p>
        </w:tc>
      </w:tr>
      <w:tr w:rsidR="006F6F08" w:rsidRPr="006F6F08" w14:paraId="5A8FEB9D" w14:textId="77777777" w:rsidTr="0032040E">
        <w:trPr>
          <w:trHeight w:val="567"/>
        </w:trPr>
        <w:tc>
          <w:tcPr>
            <w:tcW w:w="10460" w:type="dxa"/>
            <w:tcBorders>
              <w:top w:val="single" w:sz="8" w:space="0" w:color="002756"/>
              <w:left w:val="single" w:sz="8" w:space="0" w:color="002756"/>
              <w:bottom w:val="single" w:sz="8" w:space="0" w:color="002756"/>
              <w:right w:val="single" w:sz="8" w:space="0" w:color="002756"/>
            </w:tcBorders>
            <w:shd w:val="clear" w:color="auto" w:fill="CEEDFC"/>
          </w:tcPr>
          <w:p w14:paraId="5736560C" w14:textId="77777777" w:rsidR="006F6F08" w:rsidRPr="006F6F08" w:rsidRDefault="006F6F08" w:rsidP="0032040E">
            <w:pPr>
              <w:pStyle w:val="TableParagraph"/>
              <w:kinsoku w:val="0"/>
              <w:overflowPunct w:val="0"/>
              <w:spacing w:before="76"/>
              <w:ind w:left="103"/>
              <w:rPr>
                <w:rFonts w:ascii="Arial" w:hAnsi="Arial" w:cs="Arial"/>
              </w:rPr>
            </w:pPr>
            <w:r w:rsidRPr="006F6F08">
              <w:rPr>
                <w:rFonts w:ascii="Arial" w:hAnsi="Arial" w:cs="Arial"/>
                <w:color w:val="231F20"/>
                <w:w w:val="95"/>
                <w:sz w:val="22"/>
                <w:szCs w:val="22"/>
              </w:rPr>
              <w:t>Unit</w:t>
            </w:r>
            <w:r w:rsidRPr="006F6F08">
              <w:rPr>
                <w:rFonts w:ascii="Arial" w:hAnsi="Arial" w:cs="Arial"/>
                <w:color w:val="231F20"/>
                <w:spacing w:val="-18"/>
                <w:w w:val="95"/>
                <w:sz w:val="22"/>
                <w:szCs w:val="22"/>
              </w:rPr>
              <w:t xml:space="preserve"> </w:t>
            </w:r>
            <w:r w:rsidRPr="006F6F08">
              <w:rPr>
                <w:rFonts w:ascii="Arial" w:hAnsi="Arial" w:cs="Arial"/>
                <w:color w:val="231F20"/>
                <w:spacing w:val="-3"/>
                <w:w w:val="95"/>
                <w:sz w:val="22"/>
                <w:szCs w:val="22"/>
              </w:rPr>
              <w:t>L</w:t>
            </w:r>
            <w:r w:rsidRPr="006F6F08">
              <w:rPr>
                <w:rFonts w:ascii="Arial" w:hAnsi="Arial" w:cs="Arial"/>
                <w:color w:val="231F20"/>
                <w:w w:val="95"/>
                <w:sz w:val="22"/>
                <w:szCs w:val="22"/>
              </w:rPr>
              <w:t>earning</w:t>
            </w:r>
            <w:r w:rsidRPr="006F6F08">
              <w:rPr>
                <w:rFonts w:ascii="Arial" w:hAnsi="Arial" w:cs="Arial"/>
                <w:color w:val="231F20"/>
                <w:spacing w:val="-17"/>
                <w:w w:val="95"/>
                <w:sz w:val="22"/>
                <w:szCs w:val="22"/>
              </w:rPr>
              <w:t xml:space="preserve"> </w:t>
            </w:r>
            <w:r w:rsidRPr="006F6F08">
              <w:rPr>
                <w:rFonts w:ascii="Arial" w:hAnsi="Arial" w:cs="Arial"/>
                <w:color w:val="231F20"/>
                <w:w w:val="95"/>
                <w:sz w:val="22"/>
                <w:szCs w:val="22"/>
              </w:rPr>
              <w:t>Ou</w:t>
            </w:r>
            <w:r w:rsidRPr="006F6F08">
              <w:rPr>
                <w:rFonts w:ascii="Arial" w:hAnsi="Arial" w:cs="Arial"/>
                <w:color w:val="231F20"/>
                <w:spacing w:val="-3"/>
                <w:w w:val="95"/>
                <w:sz w:val="22"/>
                <w:szCs w:val="22"/>
              </w:rPr>
              <w:t>t</w:t>
            </w:r>
            <w:r w:rsidRPr="006F6F08">
              <w:rPr>
                <w:rFonts w:ascii="Arial" w:hAnsi="Arial" w:cs="Arial"/>
                <w:color w:val="231F20"/>
                <w:spacing w:val="-4"/>
                <w:w w:val="95"/>
                <w:sz w:val="22"/>
                <w:szCs w:val="22"/>
              </w:rPr>
              <w:t>c</w:t>
            </w:r>
            <w:r w:rsidRPr="006F6F08">
              <w:rPr>
                <w:rFonts w:ascii="Arial" w:hAnsi="Arial" w:cs="Arial"/>
                <w:color w:val="231F20"/>
                <w:w w:val="95"/>
                <w:sz w:val="22"/>
                <w:szCs w:val="22"/>
              </w:rPr>
              <w:t>omes:</w:t>
            </w:r>
          </w:p>
        </w:tc>
      </w:tr>
      <w:tr w:rsidR="006F6F08" w:rsidRPr="006F6F08" w14:paraId="7ABC61EB" w14:textId="77777777" w:rsidTr="0032040E">
        <w:trPr>
          <w:trHeight w:val="567"/>
        </w:trPr>
        <w:tc>
          <w:tcPr>
            <w:tcW w:w="10460" w:type="dxa"/>
            <w:tcBorders>
              <w:top w:val="single" w:sz="8" w:space="0" w:color="002756"/>
              <w:left w:val="single" w:sz="8" w:space="0" w:color="002756"/>
              <w:bottom w:val="single" w:sz="8" w:space="0" w:color="002756"/>
              <w:right w:val="single" w:sz="8" w:space="0" w:color="002756"/>
            </w:tcBorders>
          </w:tcPr>
          <w:p w14:paraId="5E4EDD65" w14:textId="77777777" w:rsidR="006F6F08" w:rsidRPr="006F6F08" w:rsidRDefault="006F6F08" w:rsidP="0032040E">
            <w:pPr>
              <w:rPr>
                <w:rFonts w:ascii="Arial" w:hAnsi="Arial" w:cs="Arial"/>
              </w:rPr>
            </w:pPr>
          </w:p>
          <w:p w14:paraId="08F6026F" w14:textId="77777777" w:rsidR="002C0141" w:rsidRPr="00523C7B" w:rsidRDefault="002C0141" w:rsidP="002C0141">
            <w:pPr>
              <w:ind w:left="7"/>
              <w:rPr>
                <w:szCs w:val="20"/>
              </w:rPr>
            </w:pPr>
            <w:r w:rsidRPr="00523C7B">
              <w:rPr>
                <w:rFonts w:ascii="Arial" w:eastAsia="Arial" w:hAnsi="Arial" w:cs="Arial"/>
                <w:szCs w:val="20"/>
              </w:rPr>
              <w:t xml:space="preserve">4.1. Describe a long-term medical condition. </w:t>
            </w:r>
          </w:p>
          <w:p w14:paraId="60C804B5" w14:textId="77777777" w:rsidR="002C0141" w:rsidRPr="00523C7B" w:rsidRDefault="002C0141" w:rsidP="002C0141">
            <w:pPr>
              <w:ind w:left="7"/>
              <w:rPr>
                <w:szCs w:val="20"/>
              </w:rPr>
            </w:pPr>
            <w:r w:rsidRPr="00523C7B">
              <w:rPr>
                <w:rFonts w:ascii="Arial" w:eastAsia="Arial" w:hAnsi="Arial" w:cs="Arial"/>
                <w:szCs w:val="20"/>
              </w:rPr>
              <w:t xml:space="preserve"> </w:t>
            </w:r>
          </w:p>
          <w:p w14:paraId="74699048" w14:textId="77777777" w:rsidR="002C0141" w:rsidRPr="00523C7B" w:rsidRDefault="002C0141" w:rsidP="002C0141">
            <w:pPr>
              <w:spacing w:after="4" w:line="238" w:lineRule="auto"/>
              <w:ind w:left="7"/>
              <w:rPr>
                <w:szCs w:val="20"/>
              </w:rPr>
            </w:pPr>
            <w:r w:rsidRPr="00523C7B">
              <w:rPr>
                <w:rFonts w:ascii="Arial" w:eastAsia="Arial" w:hAnsi="Arial" w:cs="Arial"/>
                <w:szCs w:val="20"/>
              </w:rPr>
              <w:t xml:space="preserve">4.2. Analyse other health issues which may be linked to one long-term medical condition. </w:t>
            </w:r>
          </w:p>
          <w:p w14:paraId="10D11604" w14:textId="77777777" w:rsidR="002C0141" w:rsidRPr="00523C7B" w:rsidRDefault="002C0141" w:rsidP="002C0141">
            <w:pPr>
              <w:ind w:left="7"/>
              <w:rPr>
                <w:szCs w:val="20"/>
              </w:rPr>
            </w:pPr>
            <w:r w:rsidRPr="00523C7B">
              <w:rPr>
                <w:rFonts w:ascii="Arial" w:eastAsia="Arial" w:hAnsi="Arial" w:cs="Arial"/>
                <w:szCs w:val="20"/>
              </w:rPr>
              <w:t xml:space="preserve"> </w:t>
            </w:r>
          </w:p>
          <w:p w14:paraId="404654AB" w14:textId="77777777" w:rsidR="002C0141" w:rsidRPr="00523C7B" w:rsidRDefault="002C0141" w:rsidP="002C0141">
            <w:pPr>
              <w:ind w:left="7"/>
              <w:rPr>
                <w:szCs w:val="20"/>
              </w:rPr>
            </w:pPr>
            <w:r w:rsidRPr="00523C7B">
              <w:rPr>
                <w:rFonts w:ascii="Arial" w:eastAsia="Arial" w:hAnsi="Arial" w:cs="Arial"/>
                <w:szCs w:val="20"/>
              </w:rPr>
              <w:t xml:space="preserve">4.3. Explain the problems other health issues may cause the individual. </w:t>
            </w:r>
          </w:p>
          <w:p w14:paraId="652B0D52" w14:textId="77777777" w:rsidR="002C0141" w:rsidRPr="00523C7B" w:rsidRDefault="002C0141" w:rsidP="002C0141">
            <w:pPr>
              <w:ind w:left="7"/>
              <w:rPr>
                <w:szCs w:val="20"/>
              </w:rPr>
            </w:pPr>
            <w:r w:rsidRPr="00523C7B">
              <w:rPr>
                <w:rFonts w:ascii="Arial" w:eastAsia="Arial" w:hAnsi="Arial" w:cs="Arial"/>
                <w:szCs w:val="20"/>
              </w:rPr>
              <w:t xml:space="preserve"> </w:t>
            </w:r>
          </w:p>
          <w:p w14:paraId="3FAADD87" w14:textId="77777777" w:rsidR="002C0141" w:rsidRDefault="002C0141" w:rsidP="002C0141">
            <w:pPr>
              <w:ind w:left="7" w:right="1229"/>
              <w:rPr>
                <w:rFonts w:ascii="Arial" w:eastAsia="Arial" w:hAnsi="Arial" w:cs="Arial"/>
                <w:szCs w:val="20"/>
              </w:rPr>
            </w:pPr>
            <w:r w:rsidRPr="00523C7B">
              <w:rPr>
                <w:rFonts w:ascii="Arial" w:eastAsia="Arial" w:hAnsi="Arial" w:cs="Arial"/>
                <w:szCs w:val="20"/>
              </w:rPr>
              <w:t xml:space="preserve">4.4. Explain how other health issues may be resolved and how assisted living technology can offer support in a home environment. </w:t>
            </w:r>
          </w:p>
          <w:p w14:paraId="38CF1098" w14:textId="3CA68CF4" w:rsidR="00731735" w:rsidRPr="003F1636" w:rsidRDefault="00731735" w:rsidP="00731735">
            <w:pPr>
              <w:ind w:left="367" w:hanging="360"/>
              <w:rPr>
                <w:rFonts w:ascii="Arial" w:eastAsia="Arial" w:hAnsi="Arial" w:cs="Arial"/>
                <w:szCs w:val="20"/>
              </w:rPr>
            </w:pPr>
          </w:p>
        </w:tc>
      </w:tr>
      <w:tr w:rsidR="006F6F08" w:rsidRPr="006F6F08" w14:paraId="74E2D6BC" w14:textId="77777777" w:rsidTr="0032040E">
        <w:trPr>
          <w:trHeight w:val="567"/>
        </w:trPr>
        <w:tc>
          <w:tcPr>
            <w:tcW w:w="10460" w:type="dxa"/>
            <w:tcBorders>
              <w:top w:val="single" w:sz="8" w:space="0" w:color="002756"/>
              <w:left w:val="single" w:sz="8" w:space="0" w:color="002756"/>
              <w:bottom w:val="single" w:sz="8" w:space="0" w:color="002756"/>
              <w:right w:val="single" w:sz="8" w:space="0" w:color="002756"/>
            </w:tcBorders>
            <w:shd w:val="clear" w:color="auto" w:fill="CEEDFC"/>
          </w:tcPr>
          <w:p w14:paraId="2805783F" w14:textId="77777777" w:rsidR="006F6F08" w:rsidRPr="006F6F08" w:rsidRDefault="006F6F08" w:rsidP="0032040E">
            <w:pPr>
              <w:pStyle w:val="TableParagraph"/>
              <w:kinsoku w:val="0"/>
              <w:overflowPunct w:val="0"/>
              <w:spacing w:before="76"/>
              <w:ind w:left="103"/>
              <w:rPr>
                <w:rFonts w:ascii="Arial" w:hAnsi="Arial" w:cs="Arial"/>
              </w:rPr>
            </w:pPr>
            <w:r w:rsidRPr="006F6F08">
              <w:rPr>
                <w:rFonts w:ascii="Arial" w:hAnsi="Arial" w:cs="Arial"/>
                <w:color w:val="231F20"/>
                <w:w w:val="95"/>
                <w:sz w:val="22"/>
                <w:szCs w:val="22"/>
              </w:rPr>
              <w:t>Assignment</w:t>
            </w:r>
            <w:r w:rsidRPr="006F6F08">
              <w:rPr>
                <w:rFonts w:ascii="Arial" w:hAnsi="Arial" w:cs="Arial"/>
                <w:color w:val="231F20"/>
                <w:spacing w:val="-22"/>
                <w:w w:val="95"/>
                <w:sz w:val="22"/>
                <w:szCs w:val="22"/>
              </w:rPr>
              <w:t xml:space="preserve"> </w:t>
            </w:r>
            <w:r w:rsidRPr="006F6F08">
              <w:rPr>
                <w:rFonts w:ascii="Arial" w:hAnsi="Arial" w:cs="Arial"/>
                <w:color w:val="231F20"/>
                <w:w w:val="95"/>
                <w:sz w:val="22"/>
                <w:szCs w:val="22"/>
              </w:rPr>
              <w:t>Brief</w:t>
            </w:r>
            <w:r w:rsidRPr="006F6F08">
              <w:rPr>
                <w:rFonts w:ascii="Arial" w:hAnsi="Arial" w:cs="Arial"/>
                <w:color w:val="231F20"/>
                <w:spacing w:val="-22"/>
                <w:w w:val="95"/>
                <w:sz w:val="22"/>
                <w:szCs w:val="22"/>
              </w:rPr>
              <w:t xml:space="preserve"> </w:t>
            </w:r>
            <w:r w:rsidRPr="006F6F08">
              <w:rPr>
                <w:rFonts w:ascii="Arial" w:hAnsi="Arial" w:cs="Arial"/>
                <w:color w:val="231F20"/>
                <w:w w:val="95"/>
                <w:sz w:val="22"/>
                <w:szCs w:val="22"/>
              </w:rPr>
              <w:t>and</w:t>
            </w:r>
            <w:r w:rsidRPr="006F6F08">
              <w:rPr>
                <w:rFonts w:ascii="Arial" w:hAnsi="Arial" w:cs="Arial"/>
                <w:color w:val="231F20"/>
                <w:spacing w:val="-22"/>
                <w:w w:val="95"/>
                <w:sz w:val="22"/>
                <w:szCs w:val="22"/>
              </w:rPr>
              <w:t xml:space="preserve"> </w:t>
            </w:r>
            <w:r w:rsidRPr="006F6F08">
              <w:rPr>
                <w:rFonts w:ascii="Arial" w:hAnsi="Arial" w:cs="Arial"/>
                <w:color w:val="231F20"/>
                <w:w w:val="95"/>
                <w:sz w:val="22"/>
                <w:szCs w:val="22"/>
              </w:rPr>
              <w:t>Guidan</w:t>
            </w:r>
            <w:r w:rsidRPr="006F6F08">
              <w:rPr>
                <w:rFonts w:ascii="Arial" w:hAnsi="Arial" w:cs="Arial"/>
                <w:color w:val="231F20"/>
                <w:spacing w:val="-4"/>
                <w:w w:val="95"/>
                <w:sz w:val="22"/>
                <w:szCs w:val="22"/>
              </w:rPr>
              <w:t>c</w:t>
            </w:r>
            <w:r w:rsidRPr="006F6F08">
              <w:rPr>
                <w:rFonts w:ascii="Arial" w:hAnsi="Arial" w:cs="Arial"/>
                <w:color w:val="231F20"/>
                <w:w w:val="95"/>
                <w:sz w:val="22"/>
                <w:szCs w:val="22"/>
              </w:rPr>
              <w:t>e:</w:t>
            </w:r>
          </w:p>
        </w:tc>
      </w:tr>
      <w:tr w:rsidR="006F6F08" w:rsidRPr="006F6F08" w14:paraId="688F8D16" w14:textId="77777777" w:rsidTr="0032040E">
        <w:trPr>
          <w:trHeight w:val="567"/>
        </w:trPr>
        <w:tc>
          <w:tcPr>
            <w:tcW w:w="10460" w:type="dxa"/>
            <w:tcBorders>
              <w:top w:val="single" w:sz="8" w:space="0" w:color="002756"/>
              <w:left w:val="single" w:sz="8" w:space="0" w:color="002756"/>
              <w:bottom w:val="single" w:sz="8" w:space="0" w:color="002756"/>
              <w:right w:val="single" w:sz="8" w:space="0" w:color="002756"/>
            </w:tcBorders>
          </w:tcPr>
          <w:p w14:paraId="3D54DFEF" w14:textId="77777777" w:rsidR="006F6F08" w:rsidRPr="006F6F08" w:rsidRDefault="006F6F08" w:rsidP="0032040E">
            <w:pPr>
              <w:rPr>
                <w:rFonts w:ascii="Arial" w:hAnsi="Arial" w:cs="Arial"/>
              </w:rPr>
            </w:pPr>
          </w:p>
          <w:p w14:paraId="020DDACD" w14:textId="5BB463FA" w:rsidR="00A03F8B" w:rsidRPr="006F6F08" w:rsidRDefault="002C0141" w:rsidP="0032040E">
            <w:pPr>
              <w:tabs>
                <w:tab w:val="left" w:pos="2775"/>
              </w:tabs>
              <w:rPr>
                <w:rFonts w:ascii="Arial" w:hAnsi="Arial" w:cs="Arial"/>
              </w:rPr>
            </w:pPr>
            <w:r w:rsidRPr="002C0141">
              <w:rPr>
                <w:rFonts w:ascii="Arial" w:hAnsi="Arial" w:cs="Arial"/>
              </w:rPr>
              <w:t>You will produce a report (500 words) describing and analysing a long-term medical condition along with other linked health issues. Focus on how these health issues can be resolved through assistive technology and the support it offers in home environments. Illustrate the role of healthcare professionals in assessments and the impact of assistive technology on the quality of life of individuals with long-term medical conditions.</w:t>
            </w:r>
          </w:p>
        </w:tc>
      </w:tr>
    </w:tbl>
    <w:p w14:paraId="1B915693" w14:textId="77777777" w:rsidR="006F2A13" w:rsidRDefault="006F2A13"/>
    <w:sectPr w:rsidR="006F2A13" w:rsidSect="006F6F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08"/>
    <w:rsid w:val="000017CF"/>
    <w:rsid w:val="000143C7"/>
    <w:rsid w:val="00043337"/>
    <w:rsid w:val="0019797B"/>
    <w:rsid w:val="001A3420"/>
    <w:rsid w:val="001F0DB8"/>
    <w:rsid w:val="00230259"/>
    <w:rsid w:val="00283C9E"/>
    <w:rsid w:val="002C0141"/>
    <w:rsid w:val="00312C2A"/>
    <w:rsid w:val="0032361D"/>
    <w:rsid w:val="003A490C"/>
    <w:rsid w:val="003F1636"/>
    <w:rsid w:val="003F4974"/>
    <w:rsid w:val="004E0BD2"/>
    <w:rsid w:val="004F3C88"/>
    <w:rsid w:val="00531902"/>
    <w:rsid w:val="005C75EE"/>
    <w:rsid w:val="006508F5"/>
    <w:rsid w:val="00690436"/>
    <w:rsid w:val="006A373C"/>
    <w:rsid w:val="006B0923"/>
    <w:rsid w:val="006E7FBC"/>
    <w:rsid w:val="006F2A13"/>
    <w:rsid w:val="006F6F08"/>
    <w:rsid w:val="00731735"/>
    <w:rsid w:val="007526F5"/>
    <w:rsid w:val="00756574"/>
    <w:rsid w:val="00811574"/>
    <w:rsid w:val="00840965"/>
    <w:rsid w:val="00841CB1"/>
    <w:rsid w:val="009212CC"/>
    <w:rsid w:val="009F7F90"/>
    <w:rsid w:val="00A03F8B"/>
    <w:rsid w:val="00A54FBA"/>
    <w:rsid w:val="00AD26D4"/>
    <w:rsid w:val="00BD278B"/>
    <w:rsid w:val="00C47285"/>
    <w:rsid w:val="00DD39DB"/>
    <w:rsid w:val="00E1021F"/>
    <w:rsid w:val="00E23F18"/>
    <w:rsid w:val="00E77375"/>
    <w:rsid w:val="00EF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0233"/>
  <w15:chartTrackingRefBased/>
  <w15:docId w15:val="{D627DF1B-E57B-4039-84D1-9777BFF9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6F08"/>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9"/>
    <w:qFormat/>
    <w:rsid w:val="006F6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F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F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F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F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F08"/>
    <w:rPr>
      <w:rFonts w:eastAsiaTheme="majorEastAsia" w:cstheme="majorBidi"/>
      <w:color w:val="272727" w:themeColor="text1" w:themeTint="D8"/>
    </w:rPr>
  </w:style>
  <w:style w:type="paragraph" w:styleId="Title">
    <w:name w:val="Title"/>
    <w:basedOn w:val="Normal"/>
    <w:next w:val="Normal"/>
    <w:link w:val="TitleChar"/>
    <w:uiPriority w:val="10"/>
    <w:qFormat/>
    <w:rsid w:val="006F6F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F08"/>
    <w:pPr>
      <w:spacing w:before="160"/>
      <w:jc w:val="center"/>
    </w:pPr>
    <w:rPr>
      <w:i/>
      <w:iCs/>
      <w:color w:val="404040" w:themeColor="text1" w:themeTint="BF"/>
    </w:rPr>
  </w:style>
  <w:style w:type="character" w:customStyle="1" w:styleId="QuoteChar">
    <w:name w:val="Quote Char"/>
    <w:basedOn w:val="DefaultParagraphFont"/>
    <w:link w:val="Quote"/>
    <w:uiPriority w:val="29"/>
    <w:rsid w:val="006F6F08"/>
    <w:rPr>
      <w:i/>
      <w:iCs/>
      <w:color w:val="404040" w:themeColor="text1" w:themeTint="BF"/>
    </w:rPr>
  </w:style>
  <w:style w:type="paragraph" w:styleId="ListParagraph">
    <w:name w:val="List Paragraph"/>
    <w:basedOn w:val="Normal"/>
    <w:uiPriority w:val="34"/>
    <w:qFormat/>
    <w:rsid w:val="006F6F08"/>
    <w:pPr>
      <w:ind w:left="720"/>
      <w:contextualSpacing/>
    </w:pPr>
  </w:style>
  <w:style w:type="character" w:styleId="IntenseEmphasis">
    <w:name w:val="Intense Emphasis"/>
    <w:basedOn w:val="DefaultParagraphFont"/>
    <w:uiPriority w:val="21"/>
    <w:qFormat/>
    <w:rsid w:val="006F6F08"/>
    <w:rPr>
      <w:i/>
      <w:iCs/>
      <w:color w:val="0F4761" w:themeColor="accent1" w:themeShade="BF"/>
    </w:rPr>
  </w:style>
  <w:style w:type="paragraph" w:styleId="IntenseQuote">
    <w:name w:val="Intense Quote"/>
    <w:basedOn w:val="Normal"/>
    <w:next w:val="Normal"/>
    <w:link w:val="IntenseQuoteChar"/>
    <w:uiPriority w:val="30"/>
    <w:qFormat/>
    <w:rsid w:val="006F6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F08"/>
    <w:rPr>
      <w:i/>
      <w:iCs/>
      <w:color w:val="0F4761" w:themeColor="accent1" w:themeShade="BF"/>
    </w:rPr>
  </w:style>
  <w:style w:type="character" w:styleId="IntenseReference">
    <w:name w:val="Intense Reference"/>
    <w:basedOn w:val="DefaultParagraphFont"/>
    <w:uiPriority w:val="32"/>
    <w:qFormat/>
    <w:rsid w:val="006F6F08"/>
    <w:rPr>
      <w:b/>
      <w:bCs/>
      <w:smallCaps/>
      <w:color w:val="0F4761" w:themeColor="accent1" w:themeShade="BF"/>
      <w:spacing w:val="5"/>
    </w:rPr>
  </w:style>
  <w:style w:type="paragraph" w:customStyle="1" w:styleId="TableParagraph">
    <w:name w:val="Table Paragraph"/>
    <w:basedOn w:val="Normal"/>
    <w:uiPriority w:val="1"/>
    <w:qFormat/>
    <w:rsid w:val="006F6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95749">
      <w:bodyDiv w:val="1"/>
      <w:marLeft w:val="0"/>
      <w:marRight w:val="0"/>
      <w:marTop w:val="0"/>
      <w:marBottom w:val="0"/>
      <w:divBdr>
        <w:top w:val="none" w:sz="0" w:space="0" w:color="auto"/>
        <w:left w:val="none" w:sz="0" w:space="0" w:color="auto"/>
        <w:bottom w:val="none" w:sz="0" w:space="0" w:color="auto"/>
        <w:right w:val="none" w:sz="0" w:space="0" w:color="auto"/>
      </w:divBdr>
      <w:divsChild>
        <w:div w:id="2002811707">
          <w:marLeft w:val="0"/>
          <w:marRight w:val="0"/>
          <w:marTop w:val="0"/>
          <w:marBottom w:val="0"/>
          <w:divBdr>
            <w:top w:val="none" w:sz="0" w:space="0" w:color="auto"/>
            <w:left w:val="none" w:sz="0" w:space="0" w:color="auto"/>
            <w:bottom w:val="none" w:sz="0" w:space="0" w:color="auto"/>
            <w:right w:val="none" w:sz="0" w:space="0" w:color="auto"/>
          </w:divBdr>
        </w:div>
        <w:div w:id="1282881184">
          <w:marLeft w:val="0"/>
          <w:marRight w:val="0"/>
          <w:marTop w:val="0"/>
          <w:marBottom w:val="0"/>
          <w:divBdr>
            <w:top w:val="none" w:sz="0" w:space="0" w:color="auto"/>
            <w:left w:val="none" w:sz="0" w:space="0" w:color="auto"/>
            <w:bottom w:val="none" w:sz="0" w:space="0" w:color="auto"/>
            <w:right w:val="none" w:sz="0" w:space="0" w:color="auto"/>
          </w:divBdr>
          <w:divsChild>
            <w:div w:id="1859847147">
              <w:marLeft w:val="0"/>
              <w:marRight w:val="0"/>
              <w:marTop w:val="0"/>
              <w:marBottom w:val="0"/>
              <w:divBdr>
                <w:top w:val="none" w:sz="0" w:space="0" w:color="auto"/>
                <w:left w:val="none" w:sz="0" w:space="0" w:color="auto"/>
                <w:bottom w:val="none" w:sz="0" w:space="0" w:color="auto"/>
                <w:right w:val="none" w:sz="0" w:space="0" w:color="auto"/>
              </w:divBdr>
              <w:divsChild>
                <w:div w:id="966466792">
                  <w:marLeft w:val="0"/>
                  <w:marRight w:val="0"/>
                  <w:marTop w:val="51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Smith</dc:creator>
  <cp:keywords/>
  <dc:description/>
  <cp:lastModifiedBy>Billy Smith</cp:lastModifiedBy>
  <cp:revision>4</cp:revision>
  <dcterms:created xsi:type="dcterms:W3CDTF">2024-07-03T22:31:00Z</dcterms:created>
  <dcterms:modified xsi:type="dcterms:W3CDTF">2024-07-03T22:32:00Z</dcterms:modified>
</cp:coreProperties>
</file>